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14B" w:rsidRDefault="003E314B" w:rsidP="003E314B">
      <w:pPr>
        <w:pStyle w:val="a3"/>
      </w:pPr>
      <w:r>
        <w:t>Нижегородский вело-</w:t>
      </w:r>
      <w:proofErr w:type="spellStart"/>
      <w:r>
        <w:t>рогейн</w:t>
      </w:r>
      <w:proofErr w:type="spellEnd"/>
    </w:p>
    <w:p w:rsidR="008A6032" w:rsidRDefault="003E314B" w:rsidP="003E314B">
      <w:pPr>
        <w:pStyle w:val="2"/>
      </w:pPr>
      <w:r>
        <w:t xml:space="preserve">Дополнительная информация </w:t>
      </w:r>
      <w:r w:rsidR="00C92419">
        <w:t>№1</w:t>
      </w:r>
    </w:p>
    <w:p w:rsidR="003E314B" w:rsidRDefault="003E314B" w:rsidP="003E314B"/>
    <w:p w:rsidR="003E314B" w:rsidRDefault="003E314B" w:rsidP="003E314B">
      <w:r>
        <w:t>Соревнования будут проходить в очень красивой местности на окраине Нижнего Новгорода. Вас ждут холмистый рельеф, прекрасные виды, множество грунтовых дорог, свежий воздух в непосредственной близости от города.</w:t>
      </w:r>
    </w:p>
    <w:p w:rsidR="00201C54" w:rsidRDefault="00201C54" w:rsidP="00201C54">
      <w:r>
        <w:t xml:space="preserve">Место старта: парковая зона перед НИИИС им. </w:t>
      </w:r>
      <w:proofErr w:type="spellStart"/>
      <w:r>
        <w:t>Седакова</w:t>
      </w:r>
      <w:proofErr w:type="spellEnd"/>
      <w:r>
        <w:t>. Остановка общественного транспорта «Микрорайон Щербинки-2</w:t>
      </w:r>
      <w:proofErr w:type="gramStart"/>
      <w:r>
        <w:t>».</w:t>
      </w:r>
      <w:r>
        <w:br/>
      </w:r>
      <w:r>
        <w:rPr>
          <w:lang w:val="en-US"/>
        </w:rPr>
        <w:t>GPS</w:t>
      </w:r>
      <w:proofErr w:type="gramEnd"/>
      <w:r w:rsidRPr="008E3083">
        <w:t xml:space="preserve"> </w:t>
      </w:r>
      <w:r>
        <w:t xml:space="preserve">координаты: </w:t>
      </w:r>
      <w:r w:rsidRPr="008E3083">
        <w:t>N56,231197°</w:t>
      </w:r>
      <w:r>
        <w:t xml:space="preserve"> </w:t>
      </w:r>
      <w:r w:rsidRPr="008E3083">
        <w:t>E43,942348°</w:t>
      </w:r>
    </w:p>
    <w:p w:rsidR="00450414" w:rsidRDefault="00450414" w:rsidP="00201C54">
      <w:r>
        <w:rPr>
          <w:noProof/>
          <w:lang w:eastAsia="ru-RU"/>
        </w:rPr>
        <w:drawing>
          <wp:inline distT="0" distB="0" distL="0" distR="0" wp14:anchorId="04824B82" wp14:editId="6E32DA3B">
            <wp:extent cx="5924550" cy="49720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4972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E314B" w:rsidRDefault="003E314B" w:rsidP="003E314B">
      <w:r>
        <w:t xml:space="preserve">Район соревнований ограничен с северо-запада – рекой Ока, с запада – железнодорожной веткой Нижний Новгород – Арзамас, с юга – рекой </w:t>
      </w:r>
      <w:proofErr w:type="spellStart"/>
      <w:r>
        <w:t>Кудьма</w:t>
      </w:r>
      <w:proofErr w:type="spellEnd"/>
      <w:r>
        <w:t>, железнодорожной веткой Арзамас – Мыза, с севера и востока – трассой М7. Площадь соревнований около 60 кв. км.</w:t>
      </w:r>
    </w:p>
    <w:p w:rsidR="003E314B" w:rsidRDefault="003E314B" w:rsidP="003E314B">
      <w:r>
        <w:t xml:space="preserve">Карта представляет собой спутниковые снимки местности с нанесенными </w:t>
      </w:r>
      <w:r w:rsidR="000513A3">
        <w:t>контрольными пунктами, обозначенными кружками, и номерами контрольных пунктов. Место установки контрольного пункта точно соответствует центру круга. Все ориентиры будут очень простые, никаких специальных знаний в ориентировании не требуется.</w:t>
      </w:r>
      <w:r w:rsidR="00C92419">
        <w:t xml:space="preserve"> Снимки хорошо соответствуют местности, за исключением мест, где идет интенсивное строительство дач и коттеджей (</w:t>
      </w:r>
      <w:proofErr w:type="spellStart"/>
      <w:r w:rsidR="00C92419">
        <w:t>Бешенцево</w:t>
      </w:r>
      <w:proofErr w:type="spellEnd"/>
      <w:r w:rsidR="00C92419">
        <w:t xml:space="preserve">, </w:t>
      </w:r>
      <w:proofErr w:type="spellStart"/>
      <w:r w:rsidR="00C92419">
        <w:t>Козловка</w:t>
      </w:r>
      <w:proofErr w:type="spellEnd"/>
      <w:r w:rsidR="00201C54">
        <w:t>, Новинки</w:t>
      </w:r>
      <w:r w:rsidR="00C92419">
        <w:t>), что не должно мешать ориентированию.</w:t>
      </w:r>
    </w:p>
    <w:p w:rsidR="000513A3" w:rsidRDefault="000513A3" w:rsidP="003E314B">
      <w:r>
        <w:lastRenderedPageBreak/>
        <w:t xml:space="preserve">Опасные места: </w:t>
      </w:r>
    </w:p>
    <w:p w:rsidR="000513A3" w:rsidRDefault="000513A3" w:rsidP="000513A3">
      <w:pPr>
        <w:pStyle w:val="a5"/>
        <w:numPr>
          <w:ilvl w:val="0"/>
          <w:numId w:val="1"/>
        </w:numPr>
      </w:pPr>
      <w:r>
        <w:t xml:space="preserve">Оживленные шоссе: Нижний Новгород – Арзамас, Нижний Новгород – Богородск, Проспект Гагарина, улица Ларина, </w:t>
      </w:r>
      <w:proofErr w:type="spellStart"/>
      <w:r>
        <w:t>Ольгинское</w:t>
      </w:r>
      <w:proofErr w:type="spellEnd"/>
      <w:r>
        <w:t xml:space="preserve"> шоссе. Просьба соблюдать предельную внимательность, пользоваться пешеходными переходами для их пересечения. Согласно ПДД это делается, спешившись с велосипеда.</w:t>
      </w:r>
    </w:p>
    <w:p w:rsidR="000513A3" w:rsidRDefault="000513A3" w:rsidP="000513A3">
      <w:pPr>
        <w:pStyle w:val="a5"/>
        <w:numPr>
          <w:ilvl w:val="0"/>
          <w:numId w:val="1"/>
        </w:numPr>
      </w:pPr>
      <w:r>
        <w:t>Железнодорожная ветка Арзамас – Мыза. Движение поездов редкое. Соблюдайте осторожность при пересечении. Движение по путям запрещено.</w:t>
      </w:r>
    </w:p>
    <w:p w:rsidR="000513A3" w:rsidRDefault="000513A3" w:rsidP="000513A3">
      <w:pPr>
        <w:pStyle w:val="a5"/>
        <w:numPr>
          <w:ilvl w:val="0"/>
          <w:numId w:val="1"/>
        </w:numPr>
      </w:pPr>
      <w:r>
        <w:t xml:space="preserve">Крутые спуски по грунтовым дорогам. При сырой дороге </w:t>
      </w:r>
      <w:r w:rsidR="00C92419">
        <w:t xml:space="preserve">спуски </w:t>
      </w:r>
      <w:r>
        <w:t>могут быть скользкими.</w:t>
      </w:r>
    </w:p>
    <w:p w:rsidR="000513A3" w:rsidRDefault="000513A3" w:rsidP="000513A3">
      <w:pPr>
        <w:pStyle w:val="a5"/>
        <w:numPr>
          <w:ilvl w:val="0"/>
          <w:numId w:val="1"/>
        </w:numPr>
      </w:pPr>
      <w:r>
        <w:t>Непривязанные собаки в населенных пунктах.</w:t>
      </w:r>
    </w:p>
    <w:p w:rsidR="008E3083" w:rsidRPr="003E314B" w:rsidRDefault="008E3083" w:rsidP="00C92419"/>
    <w:sectPr w:rsidR="008E3083" w:rsidRPr="003E3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302309"/>
    <w:multiLevelType w:val="hybridMultilevel"/>
    <w:tmpl w:val="46A21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14B"/>
    <w:rsid w:val="000513A3"/>
    <w:rsid w:val="00201C54"/>
    <w:rsid w:val="003E314B"/>
    <w:rsid w:val="00450414"/>
    <w:rsid w:val="008A6032"/>
    <w:rsid w:val="008E3083"/>
    <w:rsid w:val="00C92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09E5B2-DB3D-4B33-9CB0-0CDBB0EE7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3E31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3E314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3E31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"/>
    <w:rsid w:val="003E314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5">
    <w:name w:val="List Paragraph"/>
    <w:basedOn w:val="a"/>
    <w:uiPriority w:val="34"/>
    <w:qFormat/>
    <w:rsid w:val="000513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Козлов Алексей Игоревич</dc:creator>
  <cp:keywords/>
  <dc:description/>
  <cp:lastModifiedBy>Козлов Алексей Игоревич</cp:lastModifiedBy>
  <cp:revision>3</cp:revision>
  <dcterms:created xsi:type="dcterms:W3CDTF">2014-07-11T13:20:00Z</dcterms:created>
  <dcterms:modified xsi:type="dcterms:W3CDTF">2014-07-14T04:31:00Z</dcterms:modified>
</cp:coreProperties>
</file>